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b/>
          <w:color w:val="000000"/>
          <w:spacing w:val="-3"/>
          <w:lang w:eastAsia="pl-PL"/>
        </w:rPr>
        <w:t>Konkurs</w:t>
      </w:r>
      <w:r w:rsidRPr="007B5104">
        <w:rPr>
          <w:rFonts w:ascii="Arial" w:eastAsia="Times New Roman" w:hAnsi="Arial" w:cs="Arial"/>
          <w:b/>
          <w:color w:val="000000"/>
          <w:spacing w:val="-3"/>
          <w:lang w:eastAsia="pl-PL"/>
        </w:rPr>
        <w:t xml:space="preserve"> plastyczny pt.”Odkryj Bohatera”</w:t>
      </w:r>
      <w:r w:rsidRPr="00291332">
        <w:rPr>
          <w:rFonts w:ascii="Arial" w:eastAsia="Times New Roman" w:hAnsi="Arial" w:cs="Arial"/>
          <w:b/>
          <w:color w:val="000000"/>
          <w:spacing w:val="-3"/>
          <w:lang w:eastAsia="pl-PL"/>
        </w:rPr>
        <w:t xml:space="preserve"> został rozstrzygnięty.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Organizatorem konkursu był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o Stowarzyszenie Chociszewo – Wspólna Przyszłość w Chociszewie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Oceny prac konkursowych dokonała Komisja w składzie:</w:t>
      </w:r>
    </w:p>
    <w:p w:rsidR="001F2968" w:rsidRPr="00291332" w:rsidRDefault="001F2968" w:rsidP="001F2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Paweł Pawłowski – przewodniczący komisji</w:t>
      </w:r>
    </w:p>
    <w:p w:rsidR="001F2968" w:rsidRPr="00291332" w:rsidRDefault="001F2968" w:rsidP="001F2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Joanna Pawłowska – artysta plastyk</w:t>
      </w:r>
    </w:p>
    <w:p w:rsidR="001F2968" w:rsidRPr="00291332" w:rsidRDefault="001F2968" w:rsidP="001F2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Agnieszka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Romańska–Ferenc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- nauczyciel ZE Brójce</w:t>
      </w:r>
    </w:p>
    <w:p w:rsidR="001F2968" w:rsidRPr="00291332" w:rsidRDefault="001F2968" w:rsidP="001F2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Malwina Kaczmarek – nauczyciel ZE Brójce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Komisja konkursowa przy ocenianiu prac wzięła pod uwagę: tematykę zgodną  z hasłem przewodnim konku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rsu</w:t>
      </w: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 a przy tym oryginalność pomysłu, walory artystyczne: kompozycję, gamę kolorystyczną oraz technikę wykonania.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Komisja przyznała następujące nagrody:</w:t>
      </w:r>
    </w:p>
    <w:p w:rsidR="001F2968" w:rsidRPr="00291332" w:rsidRDefault="001F2968" w:rsidP="001F29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I miejsce: Zofia Baran</w:t>
      </w: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  Szkoła Podstawowa 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w Bukowcu</w:t>
      </w:r>
    </w:p>
    <w:p w:rsidR="001F2968" w:rsidRPr="00291332" w:rsidRDefault="001F2968" w:rsidP="001F29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II miejsce: 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Zofia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Tureczek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Szkoła Podstawowa w Bukowcu</w:t>
      </w:r>
    </w:p>
    <w:p w:rsidR="001F2968" w:rsidRPr="00291332" w:rsidRDefault="001F2968" w:rsidP="001F29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III miejsce: 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Ivan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Bieletsky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Szkoła Podstawowa w Brójcach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Kategoria – Szkoły Podstawowe klasy IV – VIII</w:t>
      </w:r>
    </w:p>
    <w:p w:rsidR="001F2968" w:rsidRPr="00291332" w:rsidRDefault="001F2968" w:rsidP="001F29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I 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miejsce: Mikołaj Król  Bobowicko</w:t>
      </w:r>
    </w:p>
    <w:p w:rsidR="001F2968" w:rsidRPr="00291332" w:rsidRDefault="001F2968" w:rsidP="001F29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II miejsce: 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Maja Górka Międzyrzecz</w:t>
      </w:r>
    </w:p>
    <w:p w:rsidR="001F2968" w:rsidRPr="007B5104" w:rsidRDefault="001F2968" w:rsidP="001F29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III miejsce: 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Paulina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Filosek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Trzciel</w:t>
      </w:r>
    </w:p>
    <w:p w:rsidR="001F2968" w:rsidRPr="00291332" w:rsidRDefault="001F2968" w:rsidP="001F29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III miejsc: Maja Jabłońska - Międzyrzecz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Zostały przyzna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ne </w:t>
      </w: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 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– wyróżnienia. </w:t>
      </w:r>
    </w:p>
    <w:p w:rsidR="001F2968" w:rsidRPr="00291332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Klara Kujawa - Brójce</w:t>
      </w:r>
    </w:p>
    <w:p w:rsidR="001F2968" w:rsidRPr="00291332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Hanna Kubiak - Bukowiec</w:t>
      </w:r>
    </w:p>
    <w:p w:rsidR="001F2968" w:rsidRPr="00291332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Oliwier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Kosak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- Bukowiec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Wiktor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Kusik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– Bukowiec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Igor Kołodziejczak – Trzciel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Aleksander Bil – Bukowiec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Daryna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Voronina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Brójce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Łukasz Chmurzyński – Brójce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Zuzanna Jóźwiak – Bukowiec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Andrzejczak Anna – Trzciel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Julia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Putyrska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– Bukowiec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Anna Chojnacka  - Bukowiec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Stanisław </w:t>
      </w:r>
      <w:proofErr w:type="spellStart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Minge</w:t>
      </w:r>
      <w:proofErr w:type="spellEnd"/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– Brójce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Weronika Romaniuk – Bukowiec</w:t>
      </w:r>
    </w:p>
    <w:p w:rsidR="001F2968" w:rsidRPr="007B5104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Anna Kaczmarek – Bukowiec</w:t>
      </w:r>
    </w:p>
    <w:p w:rsidR="001F2968" w:rsidRPr="00291332" w:rsidRDefault="001F2968" w:rsidP="001F29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Dorota Miętka - Bukowiec 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787878"/>
          <w:spacing w:val="-3"/>
          <w:lang w:eastAsia="pl-PL"/>
        </w:rPr>
        <w:t> </w:t>
      </w:r>
    </w:p>
    <w:p w:rsidR="001F2968" w:rsidRPr="00291332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Nagrody i dyplomy zostaną przekazane zwycięzcom za pośred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nictwem szkół   w terminie do 21 czerwca 2024</w:t>
      </w: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r, a prace konkursowe  zostaną zaprezentowane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 xml:space="preserve"> na wystawie zorganizowanej w Zespole Edukacyjnym w Brójcach – wrzesień 2024.</w:t>
      </w: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 xml:space="preserve"> </w:t>
      </w:r>
    </w:p>
    <w:p w:rsidR="00DC5482" w:rsidRPr="001F2968" w:rsidRDefault="001F2968" w:rsidP="001F296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  <w:lang w:eastAsia="pl-PL"/>
        </w:rPr>
      </w:pPr>
      <w:r w:rsidRPr="00291332">
        <w:rPr>
          <w:rFonts w:ascii="Arial" w:eastAsia="Times New Roman" w:hAnsi="Arial" w:cs="Arial"/>
          <w:color w:val="000000"/>
          <w:spacing w:val="-3"/>
          <w:lang w:eastAsia="pl-PL"/>
        </w:rPr>
        <w:t>Organizatorzy gratulują nagrodzonym i  dziękują wszystkim uczestnikom za udział w konkursie. Słowa podziękowania kierują również do nauczycieli, którzy zachęcili swoich uczniów do wykonania tak atrakcyjnych prac plastycznych</w:t>
      </w:r>
      <w:r w:rsidRPr="007B5104">
        <w:rPr>
          <w:rFonts w:ascii="Arial" w:eastAsia="Times New Roman" w:hAnsi="Arial" w:cs="Arial"/>
          <w:color w:val="000000"/>
          <w:spacing w:val="-3"/>
          <w:lang w:eastAsia="pl-PL"/>
        </w:rPr>
        <w:t>.</w:t>
      </w:r>
    </w:p>
    <w:sectPr w:rsidR="00DC5482" w:rsidRPr="001F2968" w:rsidSect="00DC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9B5"/>
    <w:multiLevelType w:val="multilevel"/>
    <w:tmpl w:val="BA7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23E6E"/>
    <w:multiLevelType w:val="multilevel"/>
    <w:tmpl w:val="9B8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965D8"/>
    <w:multiLevelType w:val="multilevel"/>
    <w:tmpl w:val="D886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94C85"/>
    <w:multiLevelType w:val="multilevel"/>
    <w:tmpl w:val="A9D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1F2968"/>
    <w:rsid w:val="001F2968"/>
    <w:rsid w:val="003548A4"/>
    <w:rsid w:val="00DC5482"/>
    <w:rsid w:val="00FE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2024-06-18T19:17:00Z</dcterms:created>
  <dcterms:modified xsi:type="dcterms:W3CDTF">2024-06-18T19:17:00Z</dcterms:modified>
</cp:coreProperties>
</file>